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C9" w:rsidRDefault="00AA47C9" w:rsidP="00AA47C9">
      <w:pPr>
        <w:rPr>
          <w:rFonts w:ascii="Segoe UI Light" w:hAnsi="Segoe UI Light" w:cs="Segoe UI Light"/>
          <w:b/>
          <w:sz w:val="28"/>
          <w:szCs w:val="28"/>
        </w:rPr>
      </w:pPr>
    </w:p>
    <w:p w:rsidR="00AA47C9" w:rsidRDefault="00AA47C9" w:rsidP="00AA47C9">
      <w:pPr>
        <w:rPr>
          <w:rFonts w:ascii="Segoe UI Light" w:hAnsi="Segoe UI Light" w:cs="Segoe UI Light"/>
          <w:b/>
          <w:sz w:val="28"/>
          <w:szCs w:val="28"/>
        </w:rPr>
      </w:pPr>
    </w:p>
    <w:p w:rsidR="00AA47C9" w:rsidRPr="00FE3641" w:rsidRDefault="00AA47C9" w:rsidP="00AA47C9">
      <w:pPr>
        <w:rPr>
          <w:rFonts w:ascii="Segoe UI Light" w:hAnsi="Segoe UI Light" w:cs="Segoe UI Light"/>
          <w:i/>
          <w:sz w:val="18"/>
          <w:szCs w:val="18"/>
        </w:rPr>
      </w:pPr>
      <w:r>
        <w:rPr>
          <w:rFonts w:ascii="Segoe UI Light" w:hAnsi="Segoe UI Light"/>
          <w:i/>
          <w:sz w:val="18"/>
        </w:rPr>
        <w:t>г. Познань, 10.03.2020</w:t>
      </w:r>
    </w:p>
    <w:p w:rsidR="00AA47C9" w:rsidRPr="00FE3641" w:rsidRDefault="00AA47C9" w:rsidP="00AA47C9">
      <w:pPr>
        <w:rPr>
          <w:rFonts w:ascii="Segoe UI Light" w:hAnsi="Segoe UI Light" w:cs="Segoe UI Light"/>
          <w:b/>
          <w:sz w:val="18"/>
          <w:szCs w:val="18"/>
        </w:rPr>
      </w:pPr>
    </w:p>
    <w:p w:rsidR="00AA47C9" w:rsidRPr="007A7F99" w:rsidRDefault="00AA47C9" w:rsidP="00AA47C9">
      <w:pPr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/>
          <w:b/>
          <w:sz w:val="28"/>
        </w:rPr>
        <w:t>Продавцы мебели из 69 стран на выставке «Meble Polska 2020»</w:t>
      </w:r>
    </w:p>
    <w:p w:rsidR="00AA47C9" w:rsidRPr="00E275CC" w:rsidRDefault="00AA47C9" w:rsidP="00AA47C9">
      <w:pPr>
        <w:jc w:val="both"/>
        <w:rPr>
          <w:rFonts w:ascii="Verdana" w:hAnsi="Verdana"/>
          <w:sz w:val="20"/>
          <w:szCs w:val="20"/>
        </w:rPr>
      </w:pPr>
    </w:p>
    <w:p w:rsidR="00AA47C9" w:rsidRPr="00424D64" w:rsidRDefault="00AA47C9" w:rsidP="00AA47C9">
      <w:pPr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 xml:space="preserve">Перенос сроков проведения выставки «MEBLE POLSKA» с марта на февраль оказался выстрелом в яблочко. Крупнейшие международные мебельные контрактации в Центральной и Восточной Европе, которые состоялись в Познани с 25 по 28 февраля 2020 года привлекли тысячи продавцов мебели из 69 стран! Это абсолютный рекорд всех предыдущих выставок. </w:t>
      </w:r>
    </w:p>
    <w:p w:rsidR="00AA47C9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</w:p>
    <w:p w:rsidR="00AA47C9" w:rsidRPr="002F03F8" w:rsidRDefault="00AA47C9" w:rsidP="00AA47C9">
      <w:pPr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>Новые сроки проведения – новые возможности</w:t>
      </w:r>
    </w:p>
    <w:p w:rsidR="00AA47C9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 xml:space="preserve">В последние годы выставка «Meble Polska» проходила в марте, когда в Азии проходит настоящий рыночный марафон, охотно посещаемый продавцами мебели. В связи с растущей значимостью познанского события на международной арене и многочисленными голосами экспонентов Группа «MTP» – организатор выставки «MEBLE POLSKA» – решила дать возможность продавцам, которые планировали участвовать в азиатских мероприятиях, принять участие в мебельной выставке в Познани. – Главная сила выставки «Meble Polska» – это посетители, которые приезжают в Познань каждый год почти со всего мира. Вот почему так важно, чтобы сроки проведения выставки были для них наиболее удобными – объясняет директор выставки «MEBLE POLSKA» Юзеф Шишка. </w:t>
      </w:r>
    </w:p>
    <w:p w:rsidR="00AA47C9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tab/>
      </w:r>
      <w:r>
        <w:rPr>
          <w:rFonts w:ascii="Segoe UI Light" w:hAnsi="Segoe UI Light"/>
          <w:color w:val="1A1A1A"/>
          <w:sz w:val="21"/>
        </w:rPr>
        <w:t xml:space="preserve">Изменение сроков проведения действительно способствовало дальнейшему увеличению интереса к участию в выставке среди иностранных посетителей. За неделю до начала мероприятия все указывало на то, что это будет рекордная выставка с точки зрения количества продавцов мебели, которые примут участие в ней. Данные из системы регистрации посетителей показали, что в Познань собирается почти на 20% больше торговцев, чем во время предыдущих успешных выставок. – В первые два дня выставки мы зафиксировали значительное увеличение количества посетителей, что также отметили на своих стендах экспоненты, с которыми мы имели возможность пообщаться. Однако тревожная информация о приближающемся к Польше коронавирусе, привела к тому, что вторая половина выставки, а особенно ее последний день, была отмечена немного меньшей явкой – объясняет Юзеф Шишка. В конечном итоге общее </w:t>
      </w:r>
      <w:r>
        <w:rPr>
          <w:rFonts w:ascii="Segoe UI Light" w:hAnsi="Segoe UI Light"/>
          <w:b/>
          <w:color w:val="1A1A1A"/>
          <w:sz w:val="21"/>
        </w:rPr>
        <w:t>количество участников составило 21 949</w:t>
      </w:r>
      <w:r>
        <w:rPr>
          <w:rFonts w:ascii="Segoe UI Light" w:hAnsi="Segoe UI Light"/>
          <w:color w:val="1A1A1A"/>
          <w:sz w:val="21"/>
        </w:rPr>
        <w:t xml:space="preserve"> человек и было на менее 2 процента больше, чем в прошлом году.</w:t>
      </w:r>
    </w:p>
    <w:p w:rsidR="00AA47C9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</w:p>
    <w:p w:rsidR="00AA47C9" w:rsidRPr="00986684" w:rsidRDefault="00AA47C9" w:rsidP="00AA47C9">
      <w:pPr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>Посетители из 69 стран</w:t>
      </w:r>
    </w:p>
    <w:p w:rsidR="00AA47C9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 xml:space="preserve">Выставке предшествовала широкая международная рекламная кампания, охватывающая как рекламную деятельность, так и контент-маркетинг на самых важных рынках, а также прямой маркетинг, направленный непосредственно на представителей розничных сетей. В результате в этом году в Познани появились представители крупнейших групп по закупкам и сетей мебельных салонов из Европы, а также многие оптовые дистрибьюторы мебели с других континентов. Традиционно среди иностранных посетителей было больше всего покупателей и продавцов из Германии (12,5 процента). Очень многочисленные группы торговцев также прибыли из Украины, Чехии, Литвы, Великобритании, Румынии, России, Франции и Беларуси. Представительства некоторых компаний насчитывали даже несколько десятков человек. Например, в Познань приехал мебельный гигант Европы – концерн «XXXLutz». Данные показывают, что </w:t>
      </w:r>
      <w:r>
        <w:rPr>
          <w:rFonts w:ascii="Segoe UI Light" w:hAnsi="Segoe UI Light"/>
          <w:b/>
          <w:color w:val="1A1A1A"/>
          <w:sz w:val="21"/>
        </w:rPr>
        <w:t>доля иностранных посетителей</w:t>
      </w:r>
      <w:r>
        <w:rPr>
          <w:rFonts w:ascii="Segoe UI Light" w:hAnsi="Segoe UI Light"/>
          <w:color w:val="1A1A1A"/>
          <w:sz w:val="21"/>
        </w:rPr>
        <w:t xml:space="preserve"> в этом году даже выше, чем ранее, и составляет </w:t>
      </w:r>
      <w:r>
        <w:rPr>
          <w:rFonts w:ascii="Segoe UI Light" w:hAnsi="Segoe UI Light"/>
          <w:b/>
          <w:color w:val="1A1A1A"/>
          <w:sz w:val="21"/>
        </w:rPr>
        <w:t>38 процентов</w:t>
      </w:r>
      <w:r>
        <w:rPr>
          <w:rFonts w:ascii="Segoe UI Light" w:hAnsi="Segoe UI Light"/>
          <w:color w:val="1A1A1A"/>
          <w:sz w:val="21"/>
        </w:rPr>
        <w:t>.</w:t>
      </w:r>
      <w:r>
        <w:rPr>
          <w:rFonts w:ascii="Segoe UI Light" w:hAnsi="Segoe UI Light"/>
          <w:b/>
          <w:color w:val="1A1A1A"/>
          <w:sz w:val="21"/>
        </w:rPr>
        <w:t xml:space="preserve"> </w:t>
      </w:r>
      <w:r>
        <w:rPr>
          <w:rFonts w:ascii="Segoe UI Light" w:hAnsi="Segoe UI Light"/>
          <w:color w:val="1A1A1A"/>
          <w:sz w:val="21"/>
        </w:rPr>
        <w:t xml:space="preserve">– Переговоры с экспонентами показывают, что, несмотря на то, что отдельные торговые сети, </w:t>
      </w:r>
      <w:r>
        <w:rPr>
          <w:rFonts w:ascii="Segoe UI Light" w:hAnsi="Segoe UI Light"/>
          <w:color w:val="1A1A1A"/>
          <w:sz w:val="21"/>
        </w:rPr>
        <w:lastRenderedPageBreak/>
        <w:t>несмотря на предыдущие заявления, отказались от своего прибытия в последнюю минуту, в конечном итоге большинство производителей мебели, участвующих в выставке, удовлетворены количеством и качеством посетителей. Это подтверждается тем фактом, что мы уже приняли большое количество запросов и бронирования на следующую выставку – говорит Юзеф Шишка.</w:t>
      </w:r>
    </w:p>
    <w:p w:rsidR="00AA47C9" w:rsidRPr="00424D64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</w:p>
    <w:p w:rsidR="00AA47C9" w:rsidRPr="00986684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>Экспозиция, достойная второго в мире экспортера мебели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 xml:space="preserve">Выставка «Meble Polska» – это крупнейшая в мире презентация потенциала польской мебельной промышленности, а выставка этого года доказала, что в стране и за ее пределами нет другого места, где можно было бы увидеть такое богатое и комплексное предложение польских производителей мебели. Почти все ведущие польские производители мебели, заинтересованные в развитии экспорта, продемонстрировали в Познани свои последние коллекции. Также было немало дебютантов выставки. Традиционно большую часть экспозиции представляла мебель из мебельных щитов, но также присутствовало немало экспонентов, предлагающих продукцию из массива дерева и другую мебель из сегмента </w:t>
      </w:r>
      <w:r>
        <w:rPr>
          <w:rFonts w:ascii="Segoe UI Light" w:hAnsi="Segoe UI Light"/>
          <w:i/>
          <w:color w:val="1A1A1A"/>
          <w:sz w:val="21"/>
        </w:rPr>
        <w:t>high-end</w:t>
      </w:r>
      <w:r>
        <w:rPr>
          <w:rFonts w:ascii="Segoe UI Light" w:hAnsi="Segoe UI Light"/>
          <w:color w:val="1A1A1A"/>
          <w:sz w:val="21"/>
        </w:rPr>
        <w:t xml:space="preserve">. Павильоны с мягкой мебелью выглядели великолепно. Как обычно, производители матрасов также подготовили богатую экспозицию. Среди экспонентов были производители мебели из 13 стран: Польши, Бельгии, Беларуси, Дании, Эстонии, Ирландии, Литвы, Германии, России, Словакии, Швеции, Турции и Украины. Многие посетители обратили внимание на интересную организацию выставочных стендов, подчеркнув, что они ничем не отличаются от лучших мировых стандартов. Предложение выставки было дополнено деловой выставкой интерьера «HOME DECOR» и мероприятием «ARENA DESIGN», которое на этот раз проходило под лозунгом «Slowness». 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 xml:space="preserve">Во время выставки в рамках экспозиции «Arena Design» были представлены две новые выставки, представляющие польские проекты: </w:t>
      </w:r>
      <w:r>
        <w:rPr>
          <w:rFonts w:ascii="Segoe UI Light" w:hAnsi="Segoe UI Light"/>
          <w:b/>
          <w:color w:val="1A1A1A"/>
          <w:sz w:val="21"/>
        </w:rPr>
        <w:t>ФОРМЫ БУДУЩЕГО – ЗОНУ ПОЛЬСКИХ ДИЗАЙНЕРОВ</w:t>
      </w:r>
      <w:r>
        <w:rPr>
          <w:rFonts w:ascii="Segoe UI Light" w:hAnsi="Segoe UI Light"/>
          <w:color w:val="1A1A1A"/>
          <w:sz w:val="21"/>
        </w:rPr>
        <w:t xml:space="preserve"> и зону </w:t>
      </w:r>
      <w:r>
        <w:rPr>
          <w:rFonts w:ascii="Segoe UI Light" w:hAnsi="Segoe UI Light"/>
          <w:b/>
          <w:color w:val="1A1A1A"/>
          <w:sz w:val="21"/>
        </w:rPr>
        <w:t>ВИЗИОНЕРЫ ПОЛЬСКОГО ДИЗАЙНА</w:t>
      </w:r>
      <w:r>
        <w:rPr>
          <w:rFonts w:ascii="Segoe UI Light" w:hAnsi="Segoe UI Light"/>
          <w:color w:val="1A1A1A"/>
          <w:sz w:val="21"/>
        </w:rPr>
        <w:t>. Первая продемонстрировала проекты польских дизайнеров, вторая была посвящена презентации польских брендов, ориентированных на визионерский, смелый и инновационный дизайн. В общей сложности, на территории выставки в 11 павильонах было представлено около 500 компаний и брендов.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</w:p>
    <w:p w:rsidR="00AA47C9" w:rsidRPr="00CE6203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>Дебаты о состоянии и будущем мебельной промышленности</w:t>
      </w:r>
    </w:p>
    <w:p w:rsidR="00045A77" w:rsidRDefault="00AA47C9" w:rsidP="00045A77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/>
          <w:sz w:val="21"/>
        </w:rPr>
      </w:pPr>
      <w:r>
        <w:rPr>
          <w:rFonts w:ascii="Segoe UI Light" w:hAnsi="Segoe UI Light"/>
          <w:color w:val="1A1A1A"/>
          <w:sz w:val="21"/>
        </w:rPr>
        <w:t xml:space="preserve">В этом году новинкой стала серия панельных дискуссий на Сцене бренда, посвященная проблемам, стоящим в настоящее время перед польской мебельной промышленностью. В ходе дебатов говорилось о создании польского мебельного бренда за рубежом, о проектировании и бизнесе, международном сотрудничестве, инновациях и технологиях. На дебаты были приглашены более 60 гостей – представители правительства, эксперты в сфере мебельной промышленности, производители, дизайнеры и научные работники, а также журналисты из Польши и зарубежья, представители сектора HoReCa и учреждений, связанных с образованием, проектированием и промышленностью. В дискуссиях приняли участие, в частности: </w:t>
      </w:r>
      <w:proofErr w:type="gramStart"/>
      <w:r>
        <w:rPr>
          <w:rFonts w:ascii="Segoe UI Light" w:hAnsi="Segoe UI Light"/>
          <w:b/>
          <w:sz w:val="21"/>
        </w:rPr>
        <w:t xml:space="preserve">Ян Шинака </w:t>
      </w:r>
      <w:r>
        <w:rPr>
          <w:rFonts w:ascii="Segoe UI Light" w:hAnsi="Segoe UI Light"/>
          <w:sz w:val="21"/>
        </w:rPr>
        <w:t xml:space="preserve">– председатель мебельной группы «Szynaka» и Общепольской торговой палаты производителей мебели, </w:t>
      </w:r>
      <w:r>
        <w:rPr>
          <w:rFonts w:ascii="Segoe UI Light" w:hAnsi="Segoe UI Light"/>
          <w:b/>
          <w:sz w:val="21"/>
        </w:rPr>
        <w:t xml:space="preserve">Мауро Маммоли </w:t>
      </w:r>
      <w:r>
        <w:rPr>
          <w:rFonts w:ascii="Segoe UI Light" w:hAnsi="Segoe UI Light"/>
          <w:sz w:val="21"/>
        </w:rPr>
        <w:t xml:space="preserve">– глава итальянской ассоциации «Federmobili», </w:t>
      </w:r>
      <w:r>
        <w:rPr>
          <w:rFonts w:ascii="Segoe UI Light" w:hAnsi="Segoe UI Light"/>
          <w:b/>
          <w:sz w:val="21"/>
        </w:rPr>
        <w:t xml:space="preserve">д-р Ян Курт </w:t>
      </w:r>
      <w:r>
        <w:rPr>
          <w:rFonts w:ascii="Segoe UI Light" w:hAnsi="Segoe UI Light"/>
          <w:sz w:val="21"/>
        </w:rPr>
        <w:t xml:space="preserve">из Немецкой ассоциации мебельной промышленности (VDM), </w:t>
      </w:r>
      <w:r>
        <w:rPr>
          <w:rFonts w:ascii="Segoe UI Light" w:hAnsi="Segoe UI Light"/>
          <w:b/>
          <w:sz w:val="21"/>
        </w:rPr>
        <w:t>Петр Войчик</w:t>
      </w:r>
      <w:r>
        <w:rPr>
          <w:rFonts w:ascii="Segoe UI Light" w:hAnsi="Segoe UI Light"/>
          <w:sz w:val="21"/>
        </w:rPr>
        <w:t xml:space="preserve"> – глава правления</w:t>
      </w:r>
      <w:r>
        <w:rPr>
          <w:rFonts w:ascii="Segoe UI Light" w:hAnsi="Segoe UI Light"/>
          <w:b/>
          <w:sz w:val="21"/>
        </w:rPr>
        <w:t xml:space="preserve"> </w:t>
      </w:r>
      <w:r>
        <w:rPr>
          <w:rFonts w:ascii="Segoe UI Light" w:hAnsi="Segoe UI Light"/>
          <w:sz w:val="21"/>
        </w:rPr>
        <w:t xml:space="preserve">«Wójcik Meble», </w:t>
      </w:r>
      <w:r>
        <w:rPr>
          <w:rFonts w:ascii="Segoe UI Light" w:hAnsi="Segoe UI Light"/>
          <w:b/>
          <w:sz w:val="21"/>
        </w:rPr>
        <w:t>Имке Ломанн</w:t>
      </w:r>
      <w:r>
        <w:rPr>
          <w:rFonts w:ascii="Segoe UI Light" w:hAnsi="Segoe UI Light"/>
          <w:sz w:val="21"/>
        </w:rPr>
        <w:t xml:space="preserve"> – профессор Университета Чэнду, </w:t>
      </w:r>
      <w:r>
        <w:rPr>
          <w:rFonts w:ascii="Segoe UI Light" w:hAnsi="Segoe UI Light"/>
          <w:b/>
          <w:sz w:val="21"/>
        </w:rPr>
        <w:t xml:space="preserve">проф. Ежи Смардзевски </w:t>
      </w:r>
      <w:r>
        <w:rPr>
          <w:rFonts w:ascii="Segoe UI Light" w:hAnsi="Segoe UI Light"/>
          <w:sz w:val="21"/>
        </w:rPr>
        <w:t xml:space="preserve">– заведующий Кафедрой мебельного дела на Факультете древесных технологий Университета естественных наук в Познани, </w:t>
      </w:r>
      <w:r>
        <w:rPr>
          <w:rFonts w:ascii="Segoe UI Light" w:hAnsi="Segoe UI Light"/>
          <w:b/>
          <w:sz w:val="21"/>
        </w:rPr>
        <w:t>проф. Катажина Ласковска</w:t>
      </w:r>
      <w:r>
        <w:rPr>
          <w:rFonts w:ascii="Segoe UI Light" w:hAnsi="Segoe UI Light"/>
          <w:sz w:val="21"/>
        </w:rPr>
        <w:t xml:space="preserve"> – руководитель лаборатории</w:t>
      </w:r>
      <w:proofErr w:type="gramEnd"/>
      <w:r>
        <w:rPr>
          <w:rFonts w:ascii="Segoe UI Light" w:hAnsi="Segoe UI Light"/>
          <w:sz w:val="21"/>
        </w:rPr>
        <w:t xml:space="preserve"> образовательно-дизайнерских программ и сотрудничества с промышленностью Университета иску</w:t>
      </w:r>
      <w:proofErr w:type="gramStart"/>
      <w:r>
        <w:rPr>
          <w:rFonts w:ascii="Segoe UI Light" w:hAnsi="Segoe UI Light"/>
          <w:sz w:val="21"/>
        </w:rPr>
        <w:t>сств в П</w:t>
      </w:r>
      <w:proofErr w:type="gramEnd"/>
      <w:r>
        <w:rPr>
          <w:rFonts w:ascii="Segoe UI Light" w:hAnsi="Segoe UI Light"/>
          <w:sz w:val="21"/>
        </w:rPr>
        <w:t xml:space="preserve">ознани, а также </w:t>
      </w:r>
      <w:r>
        <w:rPr>
          <w:rFonts w:ascii="Segoe UI Light" w:hAnsi="Segoe UI Light"/>
          <w:b/>
          <w:sz w:val="21"/>
        </w:rPr>
        <w:t>д-р Саша Петерс</w:t>
      </w:r>
      <w:r>
        <w:rPr>
          <w:rFonts w:ascii="Segoe UI Light" w:hAnsi="Segoe UI Light"/>
          <w:sz w:val="21"/>
        </w:rPr>
        <w:t xml:space="preserve"> из «Haute Innovation» – специалист в сфере материалов и технологий и многие другие эксперты.</w:t>
      </w:r>
    </w:p>
    <w:p w:rsidR="00AA47C9" w:rsidRPr="00045A77" w:rsidRDefault="00AA47C9" w:rsidP="00045A77">
      <w:pPr>
        <w:pStyle w:val="a4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rFonts w:ascii="Segoe UI Light" w:hAnsi="Segoe UI Light"/>
          <w:sz w:val="21"/>
        </w:rPr>
      </w:pPr>
      <w:r>
        <w:rPr>
          <w:rFonts w:ascii="Segoe UI Light" w:hAnsi="Segoe UI Light"/>
          <w:color w:val="1A1A1A"/>
          <w:sz w:val="21"/>
        </w:rPr>
        <w:lastRenderedPageBreak/>
        <w:t xml:space="preserve">В дискуссии, посвященной роли стартапов в мебельной промышленности, приняла участие </w:t>
      </w:r>
      <w:r>
        <w:rPr>
          <w:rFonts w:ascii="Segoe UI Light" w:hAnsi="Segoe UI Light"/>
          <w:b/>
          <w:color w:val="1A1A1A"/>
          <w:sz w:val="21"/>
        </w:rPr>
        <w:t>Министр развития Ядвига Эмилевич</w:t>
      </w:r>
      <w:r>
        <w:rPr>
          <w:rFonts w:ascii="Segoe UI Light" w:hAnsi="Segoe UI Light"/>
          <w:color w:val="1A1A1A"/>
          <w:sz w:val="21"/>
        </w:rPr>
        <w:t xml:space="preserve">. Представители стартапов, работающих в области новых технологий и оптимизации производственных и логистических процессов, представили различные перспективы, при которых необходимо рассмотреть вопрос сотрудничества на стыке небольших, быстро развивающихся инновационных компаний, с представителями крупных субъектов из мебельного сектора. Министр Ядвига Эмилевич определила 4 области, в которых в ближайшие годы предприниматели, начинающие предприниматели и инвесторы должны объединить свои усилия для поиска инновационной модели экономики. Первая из этих областей – это оптимизация производственного процесса от проектирования до производства и распространения. Где клиент – потребитель может, среди прочего, с помощью современных инструментов, так называемой «расширенной реальности» спроектировать и просмотреть мебель, которая будет изготовлена и доставлена конечному пользователю с минимальной долей человеческой работы. Еще одна интересная область – это адаптация к меняющимся рыночным ожиданиям, уникальность продукции, короткие серии и «кастомизация» мебели. Платформы онлайн-продаж также представляют собой важную область конкурентных преимуществ, и только около 18% польских предпринимателей активно участвуют в оцифровке своей деятельности по распространению и рекламе. Четвертый фактор – эргономика, адаптация функциональности производимой мебели к требованиям получателя. Примером могут служить польские школы, </w:t>
      </w:r>
      <w:r w:rsidR="00045A77" w:rsidRPr="00045A77">
        <w:rPr>
          <w:rFonts w:ascii="Segoe UI Light" w:hAnsi="Segoe UI Light"/>
          <w:color w:val="1A1A1A"/>
          <w:sz w:val="21"/>
        </w:rPr>
        <w:t>требующие</w:t>
      </w:r>
      <w:r w:rsidR="00045A77">
        <w:rPr>
          <w:rFonts w:ascii="Segoe UI Light" w:hAnsi="Segoe UI Light"/>
          <w:color w:val="1A1A1A"/>
          <w:sz w:val="21"/>
        </w:rPr>
        <w:t xml:space="preserve"> </w:t>
      </w:r>
      <w:r>
        <w:rPr>
          <w:rFonts w:ascii="Segoe UI Light" w:hAnsi="Segoe UI Light"/>
          <w:color w:val="1A1A1A"/>
          <w:sz w:val="21"/>
        </w:rPr>
        <w:t>модернизации и замены оборудования, в том числе мебели для детей и молодежи, которые в школах проводят большую часть дня. Это откроет огромный внутренний рынок для отечественных производителей мебели.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ind w:firstLine="708"/>
        <w:jc w:val="both"/>
        <w:rPr>
          <w:rFonts w:ascii="Segoe UI Light" w:hAnsi="Segoe UI Light" w:cs="Segoe UI Light"/>
          <w:sz w:val="21"/>
          <w:szCs w:val="21"/>
          <w:shd w:val="clear" w:color="auto" w:fill="FFFFFF"/>
        </w:rPr>
      </w:pPr>
      <w:r>
        <w:rPr>
          <w:rFonts w:ascii="Segoe UI Light" w:hAnsi="Segoe UI Light"/>
          <w:sz w:val="21"/>
        </w:rPr>
        <w:t>Традиционно на выставке «MEBLE POLSKA» была организована серия лекций Общепольской торговой палаты производителей мебели. Во время их проведения говорилось о тенденциях в дизайне интерьера на 2020 год, требованиях к обивке, сертификации мебели, нацеленной на рынки Евразийского экономического союза, новейших решениях на рынке страхования и расчета себестоимости продукции, точки безубыточности и неиспользованного потенциала.</w:t>
      </w:r>
      <w:r>
        <w:rPr>
          <w:rFonts w:ascii="Segoe UI Light" w:hAnsi="Segoe UI Light"/>
          <w:sz w:val="21"/>
          <w:shd w:val="clear" w:color="auto" w:fill="FFFFFF"/>
        </w:rPr>
        <w:t xml:space="preserve"> Участники семинаров также узнали, как увеличить продажи мебельного салона, чтобы удовлетворить различные потребности клиентов, как преуспеть в бизнесе путем повышения личной компетенции, как использовать визуальный маркетинг для увеличения товарооборота в мебельном салоне, как привлечь молодых клиентов или как сохранить прибыль в периоды спада.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sz w:val="21"/>
          <w:szCs w:val="21"/>
          <w:shd w:val="clear" w:color="auto" w:fill="FFFFFF"/>
        </w:rPr>
      </w:pPr>
    </w:p>
    <w:p w:rsidR="00AA47C9" w:rsidRPr="00BF2DF3" w:rsidRDefault="00AA47C9" w:rsidP="00AA47C9">
      <w:pPr>
        <w:spacing w:line="280" w:lineRule="exact"/>
        <w:jc w:val="both"/>
        <w:rPr>
          <w:rFonts w:ascii="Segoe UI Light" w:eastAsia="Calibri" w:hAnsi="Segoe UI Light" w:cs="Segoe UI Light"/>
          <w:b/>
          <w:bCs/>
          <w:sz w:val="21"/>
          <w:szCs w:val="21"/>
        </w:rPr>
      </w:pPr>
      <w:r>
        <w:rPr>
          <w:rFonts w:ascii="Segoe UI Light" w:hAnsi="Segoe UI Light"/>
          <w:b/>
          <w:sz w:val="21"/>
        </w:rPr>
        <w:t>Специальные гости</w:t>
      </w:r>
    </w:p>
    <w:p w:rsidR="00AA47C9" w:rsidRPr="00BF2DF3" w:rsidRDefault="00AA47C9" w:rsidP="00AA47C9">
      <w:pPr>
        <w:spacing w:line="280" w:lineRule="exact"/>
        <w:jc w:val="both"/>
        <w:rPr>
          <w:rFonts w:ascii="Segoe UI Light" w:eastAsia="Calibri" w:hAnsi="Segoe UI Light" w:cs="Segoe UI Light"/>
          <w:b/>
          <w:bCs/>
          <w:sz w:val="21"/>
          <w:szCs w:val="21"/>
        </w:rPr>
      </w:pPr>
      <w:r>
        <w:rPr>
          <w:rFonts w:ascii="Segoe UI Light" w:hAnsi="Segoe UI Light"/>
          <w:sz w:val="21"/>
        </w:rPr>
        <w:t xml:space="preserve">Как и каждый год, на этот раз выставку в Познани посетили выдающиеся гости – всемирно известные дизайнеры, которые на сцене AD TALKS в 3-м павильоне поделились с аудиторией концепциями креативного использования идеи </w:t>
      </w:r>
      <w:r>
        <w:rPr>
          <w:rFonts w:ascii="Segoe UI Light" w:hAnsi="Segoe UI Light"/>
          <w:i/>
          <w:sz w:val="21"/>
        </w:rPr>
        <w:t>slowness</w:t>
      </w:r>
      <w:r>
        <w:rPr>
          <w:rFonts w:ascii="Segoe UI Light" w:hAnsi="Segoe UI Light"/>
          <w:sz w:val="21"/>
        </w:rPr>
        <w:t xml:space="preserve">, рассказали о своем вдохновении и инновационных идеях, приблизили реальность работы с производителями и способы привлечения клиентов. В этом году на сцене появились: </w:t>
      </w:r>
      <w:r>
        <w:rPr>
          <w:rFonts w:ascii="Segoe UI Light" w:hAnsi="Segoe UI Light"/>
          <w:b/>
          <w:color w:val="FF0000"/>
          <w:sz w:val="21"/>
        </w:rPr>
        <w:t>Майкл Анастассиадес, Торбьерн Андерссен, Кароль Байингc, Ян Болен, Маддалена Касадей, Джулио Ридольфо и Ситал Соланки.</w:t>
      </w:r>
    </w:p>
    <w:p w:rsidR="00AA47C9" w:rsidRPr="00C0056D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sz w:val="21"/>
          <w:szCs w:val="21"/>
        </w:rPr>
      </w:pPr>
    </w:p>
    <w:p w:rsidR="00AA47C9" w:rsidRPr="00C9336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>«Go global»</w:t>
      </w:r>
    </w:p>
    <w:p w:rsidR="00AA47C9" w:rsidRPr="002F03F8" w:rsidRDefault="00AA47C9" w:rsidP="00AA47C9">
      <w:pPr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 xml:space="preserve">Выставка 2020 года – это очередной этап стратегии «Go global», реализуемой Группой «МТР» в рамках выставки «MEBLE POLSKA». – Мы постоянно развиваем географический охват мероприятия. Каждый год мы расширяем нашу деятельность на другой важный рынок. В этом году мы сосредоточились на Северной Америке. В результате нам удалось на 100 процентов увеличить количество посетителей из США и Канады. И это только начало нашей более широкой деятельности за океаном. В будущем мы хотим ускорить нашу рекламную экспансию, потому что такими являются ожидания наших экспонентов, которые ищут клиентов уже практически на всех </w:t>
      </w:r>
      <w:r>
        <w:rPr>
          <w:rFonts w:ascii="Segoe UI Light" w:hAnsi="Segoe UI Light"/>
          <w:color w:val="1A1A1A"/>
          <w:sz w:val="21"/>
        </w:rPr>
        <w:lastRenderedPageBreak/>
        <w:t xml:space="preserve">континентах – говорит Юзеф Шишка. Одним из элементов глобальной рекламной кампании стала организация в этом году на выставке «Meble Polska» ежегодной </w:t>
      </w:r>
      <w:r>
        <w:rPr>
          <w:rFonts w:ascii="Segoe UI Light" w:hAnsi="Segoe UI Light"/>
          <w:b/>
          <w:color w:val="1A1A1A"/>
          <w:sz w:val="21"/>
        </w:rPr>
        <w:t>Генеральной ассамблеи Международного альянса мебельных изданий</w:t>
      </w:r>
      <w:r>
        <w:rPr>
          <w:rFonts w:ascii="Segoe UI Light" w:hAnsi="Segoe UI Light"/>
          <w:color w:val="1A1A1A"/>
          <w:sz w:val="21"/>
        </w:rPr>
        <w:t xml:space="preserve"> (IAFP - </w:t>
      </w:r>
      <w:r>
        <w:rPr>
          <w:rFonts w:ascii="Segoe UI Light" w:hAnsi="Segoe UI Light"/>
          <w:sz w:val="21"/>
        </w:rPr>
        <w:t xml:space="preserve">International Alliance of Furnishing Publications), </w:t>
      </w:r>
      <w:r>
        <w:rPr>
          <w:rFonts w:ascii="Segoe UI Light" w:hAnsi="Segoe UI Light"/>
          <w:color w:val="1A1A1A"/>
          <w:sz w:val="21"/>
        </w:rPr>
        <w:t>объединяющего лучшие журналы и порталы этой отрасли со всего мира.</w:t>
      </w:r>
      <w:r w:rsidR="00045A77">
        <w:rPr>
          <w:rFonts w:ascii="Segoe UI Light" w:hAnsi="Segoe UI Light"/>
          <w:b/>
          <w:color w:val="1A1A1A"/>
          <w:sz w:val="21"/>
        </w:rPr>
        <w:t xml:space="preserve"> </w:t>
      </w:r>
      <w:r>
        <w:rPr>
          <w:rFonts w:ascii="Segoe UI Light" w:hAnsi="Segoe UI Light"/>
          <w:color w:val="1A1A1A"/>
          <w:sz w:val="21"/>
        </w:rPr>
        <w:t>По приглашению Группы «MTP» в Познань приехали журналисты из Сингапура, Мексики, Индии, США, России, Румынии, Турции, Германии и Болгарии. – Слух о лучшей мебельной выставке в этой части Европы разошелся по миру – добавляет Юзеф Шишка.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</w:p>
    <w:p w:rsidR="00AA47C9" w:rsidRPr="009D26BC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b/>
          <w:color w:val="1A1A1A"/>
          <w:sz w:val="21"/>
          <w:szCs w:val="21"/>
        </w:rPr>
      </w:pPr>
      <w:r>
        <w:rPr>
          <w:rFonts w:ascii="Segoe UI Light" w:hAnsi="Segoe UI Light"/>
          <w:b/>
          <w:color w:val="1A1A1A"/>
          <w:sz w:val="21"/>
        </w:rPr>
        <w:t>Золотые медали Группы «MTP»</w:t>
      </w:r>
    </w:p>
    <w:p w:rsidR="00AA47C9" w:rsidRDefault="00AA47C9" w:rsidP="00AA47C9">
      <w:pPr>
        <w:pStyle w:val="a4"/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>Использование современных технологий в производстве мебели в сочетании с классическим проектированием является одним из основных мебельных трендов этого года. Вторым лейтмотивом является предложение продукции премиум-класса при практичности в использовании. Такие выводы сделаны на основе анализа продуктов, которые получили золотые медали Группы «МТР» на выставке «Meble Polska 2020».</w:t>
      </w:r>
    </w:p>
    <w:p w:rsidR="00AA47C9" w:rsidRPr="009D26BC" w:rsidRDefault="00AA47C9" w:rsidP="00AA47C9">
      <w:pPr>
        <w:pStyle w:val="a4"/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>Список продуктов, награжденных Золотой медалью выставки «Meble 2020»: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pl-PL"/>
        </w:rPr>
      </w:pPr>
      <w:r w:rsidRPr="00045A77">
        <w:rPr>
          <w:rFonts w:ascii="Segoe UI Light" w:hAnsi="Segoe UI Light"/>
          <w:color w:val="1A1A1A"/>
          <w:sz w:val="21"/>
          <w:lang w:val="pl-PL"/>
        </w:rPr>
        <w:t xml:space="preserve">DREAMER LUX – «FDM Katarzyna </w:t>
      </w:r>
      <w:proofErr w:type="spellStart"/>
      <w:r w:rsidRPr="00045A77">
        <w:rPr>
          <w:rFonts w:ascii="Segoe UI Light" w:hAnsi="Segoe UI Light"/>
          <w:color w:val="1A1A1A"/>
          <w:sz w:val="21"/>
          <w:lang w:val="pl-PL"/>
        </w:rPr>
        <w:t>Pańcikiewicz</w:t>
      </w:r>
      <w:proofErr w:type="spellEnd"/>
      <w:r w:rsidRPr="00045A77">
        <w:rPr>
          <w:rFonts w:ascii="Segoe UI Light" w:hAnsi="Segoe UI Light"/>
          <w:color w:val="1A1A1A"/>
          <w:sz w:val="21"/>
          <w:lang w:val="pl-PL"/>
        </w:rPr>
        <w:t>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en-US"/>
        </w:rPr>
      </w:pPr>
      <w:r w:rsidRPr="00045A77">
        <w:rPr>
          <w:rFonts w:ascii="Segoe UI Light" w:hAnsi="Segoe UI Light"/>
          <w:color w:val="1A1A1A"/>
          <w:sz w:val="21"/>
          <w:lang w:val="en-US"/>
        </w:rPr>
        <w:t xml:space="preserve">Electro – </w:t>
      </w:r>
      <w:r>
        <w:rPr>
          <w:rFonts w:ascii="Segoe UI Light" w:hAnsi="Segoe UI Light"/>
          <w:color w:val="1A1A1A"/>
          <w:sz w:val="21"/>
        </w:rPr>
        <w:t>ООО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«HILDING ANDERS POLSKA»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en-US"/>
        </w:rPr>
      </w:pPr>
      <w:r w:rsidRPr="00045A77">
        <w:rPr>
          <w:rFonts w:ascii="Segoe UI Light" w:hAnsi="Segoe UI Light"/>
          <w:color w:val="1A1A1A"/>
          <w:sz w:val="21"/>
          <w:lang w:val="en-US"/>
        </w:rPr>
        <w:t xml:space="preserve">GRENADA – </w:t>
      </w:r>
      <w:r>
        <w:rPr>
          <w:rFonts w:ascii="Segoe UI Light" w:hAnsi="Segoe UI Light"/>
          <w:color w:val="1A1A1A"/>
          <w:sz w:val="21"/>
        </w:rPr>
        <w:t>Мебельная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</w:t>
      </w:r>
      <w:r>
        <w:rPr>
          <w:rFonts w:ascii="Segoe UI Light" w:hAnsi="Segoe UI Light"/>
          <w:color w:val="1A1A1A"/>
          <w:sz w:val="21"/>
        </w:rPr>
        <w:t>фабрика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«BENIX </w:t>
      </w:r>
      <w:proofErr w:type="spellStart"/>
      <w:r w:rsidRPr="00045A77">
        <w:rPr>
          <w:rFonts w:ascii="Segoe UI Light" w:hAnsi="Segoe UI Light"/>
          <w:color w:val="1A1A1A"/>
          <w:sz w:val="21"/>
          <w:lang w:val="en-US"/>
        </w:rPr>
        <w:t>Kaczorowscy</w:t>
      </w:r>
      <w:proofErr w:type="spellEnd"/>
      <w:r w:rsidRPr="00045A77">
        <w:rPr>
          <w:rFonts w:ascii="Segoe UI Light" w:hAnsi="Segoe UI Light"/>
          <w:color w:val="1A1A1A"/>
          <w:sz w:val="21"/>
          <w:lang w:val="en-US"/>
        </w:rPr>
        <w:t>»</w:t>
      </w:r>
    </w:p>
    <w:p w:rsidR="00AA47C9" w:rsidRPr="009D26BC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 xml:space="preserve">IVREA – «FDM </w:t>
      </w:r>
      <w:proofErr w:type="spellStart"/>
      <w:r>
        <w:rPr>
          <w:rFonts w:ascii="Segoe UI Light" w:hAnsi="Segoe UI Light"/>
          <w:color w:val="1A1A1A"/>
          <w:sz w:val="21"/>
        </w:rPr>
        <w:t>Katarzyna</w:t>
      </w:r>
      <w:proofErr w:type="spellEnd"/>
      <w:r>
        <w:rPr>
          <w:rFonts w:ascii="Segoe UI Light" w:hAnsi="Segoe UI Light"/>
          <w:color w:val="1A1A1A"/>
          <w:sz w:val="21"/>
        </w:rPr>
        <w:t xml:space="preserve"> Pańcikiewicz»</w:t>
      </w:r>
    </w:p>
    <w:p w:rsidR="00AA47C9" w:rsidRPr="009D26BC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>Коллекция мебели Pratto – ООО «SZYNAKA Meble»</w:t>
      </w:r>
    </w:p>
    <w:p w:rsidR="00AA47C9" w:rsidRPr="009D26BC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>Коллекция мебели QUANT – Полное товарищество «DIG-NET LENART»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pl-PL"/>
        </w:rPr>
      </w:pPr>
      <w:r>
        <w:rPr>
          <w:rFonts w:ascii="Segoe UI Light" w:hAnsi="Segoe UI Light"/>
          <w:color w:val="1A1A1A"/>
          <w:sz w:val="21"/>
        </w:rPr>
        <w:t>Кухня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</w:t>
      </w:r>
      <w:proofErr w:type="spellStart"/>
      <w:r w:rsidRPr="00045A77">
        <w:rPr>
          <w:rFonts w:ascii="Segoe UI Light" w:hAnsi="Segoe UI Light"/>
          <w:color w:val="1A1A1A"/>
          <w:sz w:val="21"/>
          <w:lang w:val="pl-PL"/>
        </w:rPr>
        <w:t>Ariana</w:t>
      </w:r>
      <w:proofErr w:type="spellEnd"/>
      <w:r w:rsidRPr="00045A77">
        <w:rPr>
          <w:rFonts w:ascii="Segoe UI Light" w:hAnsi="Segoe UI Light"/>
          <w:color w:val="1A1A1A"/>
          <w:sz w:val="21"/>
          <w:lang w:val="pl-PL"/>
        </w:rPr>
        <w:t xml:space="preserve"> – «Stolarstwo Usługi Meblowo-Budowlane Adrian Halupczok»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pl-PL"/>
        </w:rPr>
      </w:pPr>
      <w:r w:rsidRPr="00045A77">
        <w:rPr>
          <w:rFonts w:ascii="Segoe UI Light" w:hAnsi="Segoe UI Light"/>
          <w:color w:val="1A1A1A"/>
          <w:sz w:val="21"/>
          <w:lang w:val="pl-PL"/>
        </w:rPr>
        <w:t xml:space="preserve">Lagos – </w:t>
      </w:r>
      <w:r>
        <w:rPr>
          <w:rFonts w:ascii="Segoe UI Light" w:hAnsi="Segoe UI Light"/>
          <w:color w:val="1A1A1A"/>
          <w:sz w:val="21"/>
        </w:rPr>
        <w:t>Мебельная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</w:t>
      </w:r>
      <w:r>
        <w:rPr>
          <w:rFonts w:ascii="Segoe UI Light" w:hAnsi="Segoe UI Light"/>
          <w:color w:val="1A1A1A"/>
          <w:sz w:val="21"/>
        </w:rPr>
        <w:t>фабрика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«TARANKO Aleksander </w:t>
      </w:r>
      <w:proofErr w:type="spellStart"/>
      <w:r w:rsidRPr="00045A77">
        <w:rPr>
          <w:rFonts w:ascii="Segoe UI Light" w:hAnsi="Segoe UI Light"/>
          <w:color w:val="1A1A1A"/>
          <w:sz w:val="21"/>
          <w:lang w:val="pl-PL"/>
        </w:rPr>
        <w:t>Taranko</w:t>
      </w:r>
      <w:proofErr w:type="spellEnd"/>
      <w:r w:rsidRPr="00045A77">
        <w:rPr>
          <w:rFonts w:ascii="Segoe UI Light" w:hAnsi="Segoe UI Light"/>
          <w:color w:val="1A1A1A"/>
          <w:sz w:val="21"/>
          <w:lang w:val="pl-PL"/>
        </w:rPr>
        <w:t>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pl-PL"/>
        </w:rPr>
      </w:pPr>
      <w:r>
        <w:rPr>
          <w:rFonts w:ascii="Segoe UI Light" w:hAnsi="Segoe UI Light"/>
          <w:color w:val="1A1A1A"/>
          <w:sz w:val="21"/>
        </w:rPr>
        <w:t>Кухонная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</w:t>
      </w:r>
      <w:r>
        <w:rPr>
          <w:rFonts w:ascii="Segoe UI Light" w:hAnsi="Segoe UI Light"/>
          <w:color w:val="1A1A1A"/>
          <w:sz w:val="21"/>
        </w:rPr>
        <w:t>мебель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KAMMONO BLACK – </w:t>
      </w:r>
      <w:r>
        <w:rPr>
          <w:rFonts w:ascii="Segoe UI Light" w:hAnsi="Segoe UI Light"/>
          <w:color w:val="1A1A1A"/>
          <w:sz w:val="21"/>
        </w:rPr>
        <w:t>Полное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</w:t>
      </w:r>
      <w:r>
        <w:rPr>
          <w:rFonts w:ascii="Segoe UI Light" w:hAnsi="Segoe UI Light"/>
          <w:color w:val="1A1A1A"/>
          <w:sz w:val="21"/>
        </w:rPr>
        <w:t>товарищество</w:t>
      </w:r>
      <w:r w:rsidRPr="00045A77">
        <w:rPr>
          <w:rFonts w:ascii="Segoe UI Light" w:hAnsi="Segoe UI Light"/>
          <w:color w:val="1A1A1A"/>
          <w:sz w:val="21"/>
          <w:lang w:val="pl-PL"/>
        </w:rPr>
        <w:t xml:space="preserve"> «Spółka Meblowa KAM»</w:t>
      </w:r>
    </w:p>
    <w:p w:rsidR="00AA47C9" w:rsidRPr="009D26BC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>MIRUM – коллекция детской мебели – ООО «KONSIMO»</w:t>
      </w:r>
    </w:p>
    <w:p w:rsidR="00AA47C9" w:rsidRPr="009D26BC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r>
        <w:rPr>
          <w:rFonts w:ascii="Segoe UI Light" w:hAnsi="Segoe UI Light"/>
          <w:color w:val="1A1A1A"/>
          <w:sz w:val="21"/>
        </w:rPr>
        <w:t>Norton – ООО «STELLA»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en-US"/>
        </w:rPr>
      </w:pPr>
      <w:r w:rsidRPr="00045A77">
        <w:rPr>
          <w:rFonts w:ascii="Segoe UI Light" w:hAnsi="Segoe UI Light"/>
          <w:color w:val="1A1A1A"/>
          <w:sz w:val="21"/>
          <w:lang w:val="en-US"/>
        </w:rPr>
        <w:t xml:space="preserve">OSTIA – </w:t>
      </w:r>
      <w:r>
        <w:rPr>
          <w:rFonts w:ascii="Segoe UI Light" w:hAnsi="Segoe UI Light"/>
          <w:color w:val="1A1A1A"/>
          <w:sz w:val="21"/>
        </w:rPr>
        <w:t>АО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«BLACK RED WHITE»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en-US"/>
        </w:rPr>
      </w:pPr>
      <w:r>
        <w:rPr>
          <w:rFonts w:ascii="Segoe UI Light" w:hAnsi="Segoe UI Light"/>
          <w:color w:val="1A1A1A"/>
          <w:sz w:val="21"/>
        </w:rPr>
        <w:t>САМБА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</w:t>
      </w:r>
      <w:r>
        <w:rPr>
          <w:rFonts w:ascii="Segoe UI Light" w:hAnsi="Segoe UI Light"/>
          <w:color w:val="1A1A1A"/>
          <w:sz w:val="21"/>
        </w:rPr>
        <w:t>КРОВАТЬ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BOXSPRING – </w:t>
      </w:r>
      <w:r>
        <w:rPr>
          <w:rFonts w:ascii="Segoe UI Light" w:hAnsi="Segoe UI Light"/>
          <w:color w:val="1A1A1A"/>
          <w:sz w:val="21"/>
        </w:rPr>
        <w:t>Полное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</w:t>
      </w:r>
      <w:r>
        <w:rPr>
          <w:rFonts w:ascii="Segoe UI Light" w:hAnsi="Segoe UI Light"/>
          <w:color w:val="1A1A1A"/>
          <w:sz w:val="21"/>
        </w:rPr>
        <w:t>товарищество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«WER-SAL </w:t>
      </w:r>
      <w:proofErr w:type="spellStart"/>
      <w:r w:rsidRPr="00045A77">
        <w:rPr>
          <w:rFonts w:ascii="Segoe UI Light" w:hAnsi="Segoe UI Light"/>
          <w:color w:val="1A1A1A"/>
          <w:sz w:val="21"/>
          <w:lang w:val="en-US"/>
        </w:rPr>
        <w:t>Fabryka</w:t>
      </w:r>
      <w:proofErr w:type="spellEnd"/>
      <w:r w:rsidRPr="00045A77">
        <w:rPr>
          <w:rFonts w:ascii="Segoe UI Light" w:hAnsi="Segoe UI Light"/>
          <w:color w:val="1A1A1A"/>
          <w:sz w:val="21"/>
          <w:lang w:val="en-US"/>
        </w:rPr>
        <w:t xml:space="preserve"> </w:t>
      </w:r>
      <w:proofErr w:type="spellStart"/>
      <w:r w:rsidRPr="00045A77">
        <w:rPr>
          <w:rFonts w:ascii="Segoe UI Light" w:hAnsi="Segoe UI Light"/>
          <w:color w:val="1A1A1A"/>
          <w:sz w:val="21"/>
          <w:lang w:val="en-US"/>
        </w:rPr>
        <w:t>Mebli</w:t>
      </w:r>
      <w:proofErr w:type="spellEnd"/>
      <w:r w:rsidRPr="00045A77">
        <w:rPr>
          <w:rFonts w:ascii="Segoe UI Light" w:hAnsi="Segoe UI Light"/>
          <w:color w:val="1A1A1A"/>
          <w:sz w:val="21"/>
          <w:lang w:val="en-US"/>
        </w:rPr>
        <w:t xml:space="preserve"> </w:t>
      </w:r>
      <w:proofErr w:type="spellStart"/>
      <w:r w:rsidRPr="00045A77">
        <w:rPr>
          <w:rFonts w:ascii="Segoe UI Light" w:hAnsi="Segoe UI Light"/>
          <w:color w:val="1A1A1A"/>
          <w:sz w:val="21"/>
          <w:lang w:val="en-US"/>
        </w:rPr>
        <w:t>Kaczorowscy</w:t>
      </w:r>
      <w:proofErr w:type="spellEnd"/>
      <w:r w:rsidRPr="00045A77">
        <w:rPr>
          <w:rFonts w:ascii="Segoe UI Light" w:hAnsi="Segoe UI Light"/>
          <w:color w:val="1A1A1A"/>
          <w:sz w:val="21"/>
          <w:lang w:val="en-US"/>
        </w:rPr>
        <w:t>»</w:t>
      </w:r>
    </w:p>
    <w:p w:rsidR="00AA47C9" w:rsidRPr="00045A77" w:rsidRDefault="00AA47C9" w:rsidP="00AA47C9">
      <w:pPr>
        <w:pStyle w:val="a4"/>
        <w:numPr>
          <w:ilvl w:val="0"/>
          <w:numId w:val="1"/>
        </w:numPr>
        <w:shd w:val="clear" w:color="auto" w:fill="FFFFFF"/>
        <w:spacing w:line="280" w:lineRule="exact"/>
        <w:jc w:val="both"/>
        <w:rPr>
          <w:rFonts w:ascii="Segoe UI Light" w:hAnsi="Segoe UI Light" w:cs="Segoe UI Light"/>
          <w:color w:val="1A1A1A"/>
          <w:sz w:val="21"/>
          <w:szCs w:val="21"/>
          <w:lang w:val="en-US"/>
        </w:rPr>
      </w:pPr>
      <w:r>
        <w:rPr>
          <w:rFonts w:ascii="Segoe UI Light" w:hAnsi="Segoe UI Light"/>
          <w:color w:val="1A1A1A"/>
          <w:sz w:val="21"/>
        </w:rPr>
        <w:t>Стол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TABB – </w:t>
      </w:r>
      <w:r>
        <w:rPr>
          <w:rFonts w:ascii="Segoe UI Light" w:hAnsi="Segoe UI Light"/>
          <w:color w:val="1A1A1A"/>
          <w:sz w:val="21"/>
        </w:rPr>
        <w:t>ООО</w:t>
      </w:r>
      <w:r w:rsidRPr="00045A77">
        <w:rPr>
          <w:rFonts w:ascii="Segoe UI Light" w:hAnsi="Segoe UI Light"/>
          <w:color w:val="1A1A1A"/>
          <w:sz w:val="21"/>
          <w:lang w:val="en-US"/>
        </w:rPr>
        <w:t xml:space="preserve"> «GRUPA BOZZETTI»</w:t>
      </w:r>
    </w:p>
    <w:p w:rsidR="00AA47C9" w:rsidRPr="009D26BC" w:rsidRDefault="00AA47C9" w:rsidP="00AA47C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80" w:lineRule="exact"/>
        <w:jc w:val="both"/>
        <w:rPr>
          <w:rFonts w:ascii="Segoe UI Light" w:hAnsi="Segoe UI Light" w:cs="Segoe UI Light"/>
          <w:color w:val="1A1A1A"/>
          <w:sz w:val="21"/>
          <w:szCs w:val="21"/>
        </w:rPr>
      </w:pPr>
      <w:proofErr w:type="spellStart"/>
      <w:r>
        <w:rPr>
          <w:rFonts w:ascii="Segoe UI Light" w:hAnsi="Segoe UI Light"/>
          <w:color w:val="1A1A1A"/>
          <w:sz w:val="21"/>
        </w:rPr>
        <w:t>Tactic</w:t>
      </w:r>
      <w:proofErr w:type="spellEnd"/>
      <w:r>
        <w:rPr>
          <w:rFonts w:ascii="Segoe UI Light" w:hAnsi="Segoe UI Light"/>
          <w:color w:val="1A1A1A"/>
          <w:sz w:val="21"/>
        </w:rPr>
        <w:t xml:space="preserve"> – ООО «STELLA»</w:t>
      </w:r>
    </w:p>
    <w:p w:rsidR="00AA47C9" w:rsidRDefault="00AA47C9" w:rsidP="00AA47C9">
      <w:pPr>
        <w:spacing w:line="280" w:lineRule="exact"/>
        <w:jc w:val="both"/>
        <w:rPr>
          <w:rFonts w:ascii="Segoe UI Light" w:eastAsia="Calibri" w:hAnsi="Segoe UI Light" w:cs="Segoe UI Light"/>
          <w:bCs/>
          <w:sz w:val="21"/>
          <w:szCs w:val="21"/>
        </w:rPr>
      </w:pPr>
      <w:r>
        <w:rPr>
          <w:rFonts w:ascii="Segoe UI Light" w:hAnsi="Segoe UI Light"/>
          <w:sz w:val="21"/>
        </w:rPr>
        <w:t xml:space="preserve">Подробное описание награжденных продуктов доступно на </w:t>
      </w:r>
      <w:hyperlink r:id="rId8">
        <w:r>
          <w:rPr>
            <w:rStyle w:val="a3"/>
            <w:rFonts w:ascii="Segoe UI Light" w:hAnsi="Segoe UI Light"/>
            <w:sz w:val="21"/>
          </w:rPr>
          <w:t>www.meblepolska.pl</w:t>
        </w:r>
      </w:hyperlink>
      <w:r>
        <w:rPr>
          <w:rFonts w:ascii="Segoe UI Light" w:hAnsi="Segoe UI Light"/>
          <w:sz w:val="21"/>
        </w:rPr>
        <w:t xml:space="preserve"> </w:t>
      </w:r>
    </w:p>
    <w:p w:rsidR="00AA47C9" w:rsidRDefault="00AA47C9" w:rsidP="00AA47C9">
      <w:pPr>
        <w:spacing w:line="280" w:lineRule="exact"/>
        <w:jc w:val="both"/>
        <w:rPr>
          <w:rFonts w:ascii="Segoe UI Light" w:eastAsia="Calibri" w:hAnsi="Segoe UI Light" w:cs="Segoe UI Light"/>
          <w:bCs/>
          <w:sz w:val="21"/>
          <w:szCs w:val="21"/>
        </w:rPr>
      </w:pPr>
    </w:p>
    <w:p w:rsidR="00AA47C9" w:rsidRPr="009D26BC" w:rsidRDefault="00AA47C9" w:rsidP="00AA47C9">
      <w:pPr>
        <w:spacing w:line="280" w:lineRule="exact"/>
        <w:jc w:val="both"/>
        <w:rPr>
          <w:rFonts w:ascii="Segoe UI Light" w:eastAsia="Calibri" w:hAnsi="Segoe UI Light" w:cs="Segoe UI Light"/>
          <w:b/>
          <w:bCs/>
          <w:sz w:val="21"/>
          <w:szCs w:val="21"/>
        </w:rPr>
      </w:pPr>
      <w:r>
        <w:rPr>
          <w:rFonts w:ascii="Segoe UI Light" w:hAnsi="Segoe UI Light"/>
          <w:b/>
          <w:sz w:val="21"/>
        </w:rPr>
        <w:t>MEBLE POLSKA 2021</w:t>
      </w:r>
    </w:p>
    <w:p w:rsidR="00AA47C9" w:rsidRPr="009D26BC" w:rsidRDefault="00AA47C9" w:rsidP="00AA47C9">
      <w:pPr>
        <w:spacing w:line="280" w:lineRule="exact"/>
        <w:jc w:val="both"/>
        <w:rPr>
          <w:rFonts w:ascii="Segoe UI Light" w:eastAsia="Calibri" w:hAnsi="Segoe UI Light" w:cs="Segoe UI Light"/>
          <w:bCs/>
          <w:sz w:val="21"/>
          <w:szCs w:val="21"/>
        </w:rPr>
      </w:pPr>
      <w:r>
        <w:rPr>
          <w:rFonts w:ascii="Segoe UI Light" w:hAnsi="Segoe UI Light"/>
          <w:sz w:val="21"/>
        </w:rPr>
        <w:t>Следующая выставка «MEBLE POLSKA» пройдет в Познани 23-26 февраля 2021 года.</w:t>
      </w:r>
    </w:p>
    <w:p w:rsidR="00AA47C9" w:rsidRPr="009D26BC" w:rsidRDefault="00AA47C9" w:rsidP="00AA47C9">
      <w:pPr>
        <w:jc w:val="both"/>
        <w:rPr>
          <w:rFonts w:ascii="Segoe UI Light" w:hAnsi="Segoe UI Light" w:cs="Segoe UI Light"/>
          <w:sz w:val="21"/>
          <w:szCs w:val="21"/>
        </w:rPr>
      </w:pPr>
    </w:p>
    <w:p w:rsidR="00AA47C9" w:rsidRDefault="00AA47C9" w:rsidP="00AA47C9">
      <w:pPr>
        <w:pStyle w:val="a4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:rsidR="00AA47C9" w:rsidRDefault="00AA47C9" w:rsidP="00AA47C9">
      <w:pPr>
        <w:pStyle w:val="a4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:rsidR="00AA47C9" w:rsidRDefault="00AA47C9" w:rsidP="00AA47C9">
      <w:pPr>
        <w:pStyle w:val="a4"/>
        <w:spacing w:before="0" w:beforeAutospacing="0" w:after="0" w:afterAutospacing="0"/>
        <w:jc w:val="both"/>
        <w:rPr>
          <w:rFonts w:ascii="Verdana" w:hAnsi="Verdana" w:cs="Tahoma"/>
          <w:sz w:val="20"/>
          <w:szCs w:val="20"/>
        </w:rPr>
      </w:pPr>
    </w:p>
    <w:p w:rsidR="001A6329" w:rsidRDefault="002F042A"/>
    <w:sectPr w:rsidR="001A6329" w:rsidSect="00045A77">
      <w:headerReference w:type="default" r:id="rId9"/>
      <w:headerReference w:type="first" r:id="rId10"/>
      <w:pgSz w:w="11906" w:h="16838"/>
      <w:pgMar w:top="1417" w:right="1417" w:bottom="198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42A" w:rsidRDefault="002F042A" w:rsidP="00082D2B">
      <w:r>
        <w:separator/>
      </w:r>
    </w:p>
  </w:endnote>
  <w:endnote w:type="continuationSeparator" w:id="0">
    <w:p w:rsidR="002F042A" w:rsidRDefault="002F042A" w:rsidP="00082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42A" w:rsidRDefault="002F042A" w:rsidP="00082D2B">
      <w:r>
        <w:separator/>
      </w:r>
    </w:p>
  </w:footnote>
  <w:footnote w:type="continuationSeparator" w:id="0">
    <w:p w:rsidR="002F042A" w:rsidRDefault="002F042A" w:rsidP="00082D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D6" w:rsidRDefault="00AA47C9" w:rsidP="00FE3641">
    <w:pPr>
      <w:pStyle w:val="a5"/>
      <w:tabs>
        <w:tab w:val="clear" w:pos="4536"/>
        <w:tab w:val="clear" w:pos="9072"/>
        <w:tab w:val="left" w:pos="96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4D6" w:rsidRDefault="00082D2B">
    <w:pPr>
      <w:pStyle w:val="a5"/>
    </w:pPr>
    <w:r w:rsidRPr="00082D2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s1025" type="#_x0000_t75" style="position:absolute;margin-left:-72.4pt;margin-top:-50.35pt;width:595.55pt;height:842.75pt;z-index:-251658752;visibility:visible;mso-width-relative:margin;mso-height-relative:margin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43C1"/>
    <w:multiLevelType w:val="hybridMultilevel"/>
    <w:tmpl w:val="19D08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A47C9"/>
    <w:rsid w:val="00045A77"/>
    <w:rsid w:val="00082D2B"/>
    <w:rsid w:val="002C5EFB"/>
    <w:rsid w:val="002F042A"/>
    <w:rsid w:val="003618BF"/>
    <w:rsid w:val="003C71FA"/>
    <w:rsid w:val="00786362"/>
    <w:rsid w:val="00AA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A47C9"/>
    <w:rPr>
      <w:color w:val="0000FF"/>
      <w:u w:val="single"/>
    </w:rPr>
  </w:style>
  <w:style w:type="paragraph" w:styleId="a4">
    <w:name w:val="Normal (Web)"/>
    <w:basedOn w:val="a"/>
    <w:uiPriority w:val="99"/>
    <w:rsid w:val="00AA47C9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AA47C9"/>
    <w:pPr>
      <w:tabs>
        <w:tab w:val="center" w:pos="4536"/>
        <w:tab w:val="right" w:pos="9072"/>
      </w:tabs>
    </w:pPr>
  </w:style>
  <w:style w:type="character" w:customStyle="1" w:styleId="a6">
    <w:name w:val="Верхній колонтитул Знак"/>
    <w:basedOn w:val="a0"/>
    <w:link w:val="a5"/>
    <w:rsid w:val="00AA47C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C5EFB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2C5E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lepolsk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6CFF87-0A5F-42E9-9799-C5875486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7961</Words>
  <Characters>4539</Characters>
  <Application>Microsoft Office Word</Application>
  <DocSecurity>0</DocSecurity>
  <Lines>37</Lines>
  <Paragraphs>24</Paragraphs>
  <ScaleCrop>false</ScaleCrop>
  <Company>diakov.net</Company>
  <LinksUpToDate>false</LinksUpToDate>
  <CharactersWithSpaces>12476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2020-03-12T16:12:00Z</dcterms:created>
  <dcterms:modified xsi:type="dcterms:W3CDTF">2020-03-12T18:32:00Z</dcterms:modified>
</cp:coreProperties>
</file>